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0A0D8" w14:textId="3F2B3B21" w:rsidR="00EF7D42" w:rsidRPr="00EE529E" w:rsidRDefault="006E5B14" w:rsidP="00EE529E">
      <w:p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800307" wp14:editId="6943FD20">
            <wp:simplePos x="0" y="0"/>
            <wp:positionH relativeFrom="column">
              <wp:posOffset>3481705</wp:posOffset>
            </wp:positionH>
            <wp:positionV relativeFrom="paragraph">
              <wp:posOffset>370205</wp:posOffset>
            </wp:positionV>
            <wp:extent cx="2011680" cy="1854200"/>
            <wp:effectExtent l="0" t="0" r="7620" b="0"/>
            <wp:wrapTight wrapText="bothSides">
              <wp:wrapPolygon edited="0">
                <wp:start x="0" y="0"/>
                <wp:lineTo x="0" y="21304"/>
                <wp:lineTo x="21477" y="21304"/>
                <wp:lineTo x="2147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F55">
        <w:rPr>
          <w:noProof/>
        </w:rPr>
        <w:drawing>
          <wp:anchor distT="0" distB="0" distL="114300" distR="114300" simplePos="0" relativeHeight="251658240" behindDoc="1" locked="0" layoutInCell="1" allowOverlap="1" wp14:anchorId="497C6173" wp14:editId="4021F86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75640" cy="675640"/>
            <wp:effectExtent l="0" t="0" r="0" b="0"/>
            <wp:wrapTight wrapText="bothSides">
              <wp:wrapPolygon edited="0">
                <wp:start x="0" y="0"/>
                <wp:lineTo x="0" y="20707"/>
                <wp:lineTo x="20707" y="20707"/>
                <wp:lineTo x="2070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D42" w:rsidRPr="00A42471">
        <w:rPr>
          <w:rFonts w:ascii="Century" w:eastAsia="Batang" w:hAnsi="Century" w:cs="Times New Roman"/>
          <w:b/>
          <w:bCs/>
          <w:sz w:val="32"/>
          <w:szCs w:val="32"/>
        </w:rPr>
        <w:t>Dny evropského d</w:t>
      </w:r>
      <w:r w:rsidR="00EF7D42" w:rsidRPr="00A42471">
        <w:rPr>
          <w:rFonts w:ascii="Century" w:eastAsia="Batang" w:hAnsi="Century" w:cs="Calibri"/>
          <w:b/>
          <w:bCs/>
          <w:sz w:val="32"/>
          <w:szCs w:val="32"/>
        </w:rPr>
        <w:t>ě</w:t>
      </w:r>
      <w:r w:rsidR="00EF7D42" w:rsidRPr="00A42471">
        <w:rPr>
          <w:rFonts w:ascii="Century" w:eastAsia="Batang" w:hAnsi="Century" w:cs="Times New Roman"/>
          <w:b/>
          <w:bCs/>
          <w:sz w:val="32"/>
          <w:szCs w:val="32"/>
        </w:rPr>
        <w:t>dictv</w:t>
      </w:r>
      <w:r w:rsidR="00EF7D42" w:rsidRPr="00A42471">
        <w:rPr>
          <w:rFonts w:ascii="Century" w:eastAsia="Batang" w:hAnsi="Century" w:cs="Baskerville Old Face"/>
          <w:b/>
          <w:bCs/>
          <w:sz w:val="32"/>
          <w:szCs w:val="32"/>
        </w:rPr>
        <w:t>í</w:t>
      </w:r>
      <w:r w:rsidR="00EF7D42" w:rsidRPr="00A42471">
        <w:rPr>
          <w:rFonts w:ascii="Century" w:eastAsia="Batang" w:hAnsi="Century" w:cs="Times New Roman"/>
          <w:b/>
          <w:bCs/>
          <w:sz w:val="32"/>
          <w:szCs w:val="32"/>
        </w:rPr>
        <w:t xml:space="preserve"> na z</w:t>
      </w:r>
      <w:r w:rsidR="00EF7D42" w:rsidRPr="00A42471">
        <w:rPr>
          <w:rFonts w:ascii="Century" w:eastAsia="Batang" w:hAnsi="Century" w:cs="Baskerville Old Face"/>
          <w:b/>
          <w:bCs/>
          <w:sz w:val="32"/>
          <w:szCs w:val="32"/>
        </w:rPr>
        <w:t>á</w:t>
      </w:r>
      <w:r w:rsidR="00EF7D42" w:rsidRPr="00A42471">
        <w:rPr>
          <w:rFonts w:ascii="Century" w:eastAsia="Batang" w:hAnsi="Century" w:cs="Times New Roman"/>
          <w:b/>
          <w:bCs/>
          <w:sz w:val="32"/>
          <w:szCs w:val="32"/>
        </w:rPr>
        <w:t>mku Stvol</w:t>
      </w:r>
      <w:r w:rsidR="00EF7D42" w:rsidRPr="00A42471">
        <w:rPr>
          <w:rFonts w:ascii="Century" w:eastAsia="Batang" w:hAnsi="Century" w:cs="Baskerville Old Face"/>
          <w:b/>
          <w:bCs/>
          <w:sz w:val="32"/>
          <w:szCs w:val="32"/>
        </w:rPr>
        <w:t>í</w:t>
      </w:r>
      <w:r w:rsidR="00EF7D42" w:rsidRPr="00A42471">
        <w:rPr>
          <w:rFonts w:ascii="Century" w:eastAsia="Batang" w:hAnsi="Century" w:cs="Times New Roman"/>
          <w:b/>
          <w:bCs/>
          <w:sz w:val="32"/>
          <w:szCs w:val="32"/>
        </w:rPr>
        <w:t>nky</w:t>
      </w:r>
      <w:r w:rsidR="006E7F55" w:rsidRPr="006E7F55">
        <w:t xml:space="preserve"> </w:t>
      </w:r>
    </w:p>
    <w:p w14:paraId="73C8FFB8" w14:textId="1A83ACA9" w:rsidR="00510C3B" w:rsidRPr="006E7F55" w:rsidRDefault="003C0992" w:rsidP="006E7F55">
      <w:pPr>
        <w:jc w:val="right"/>
        <w:rPr>
          <w:rFonts w:ascii="Century" w:eastAsia="Batang" w:hAnsi="Century" w:cs="Times New Roman"/>
          <w:b/>
          <w:bCs/>
          <w:sz w:val="44"/>
          <w:szCs w:val="44"/>
        </w:rPr>
      </w:pPr>
      <w:r w:rsidRPr="006E7F55">
        <w:rPr>
          <w:rFonts w:ascii="Century" w:eastAsia="Batang" w:hAnsi="Century" w:cs="Times New Roman"/>
          <w:b/>
          <w:bCs/>
          <w:sz w:val="44"/>
          <w:szCs w:val="44"/>
        </w:rPr>
        <w:t xml:space="preserve">Procházka </w:t>
      </w:r>
      <w:r w:rsidR="00EA10DC" w:rsidRPr="006E7F55">
        <w:rPr>
          <w:rFonts w:ascii="Century" w:eastAsia="Batang" w:hAnsi="Century" w:cs="Times New Roman"/>
          <w:b/>
          <w:bCs/>
          <w:sz w:val="44"/>
          <w:szCs w:val="44"/>
        </w:rPr>
        <w:t>d</w:t>
      </w:r>
      <w:r w:rsidR="00EA10DC" w:rsidRPr="006E7F55">
        <w:rPr>
          <w:rFonts w:ascii="Century" w:eastAsia="Batang" w:hAnsi="Century" w:cs="Calibri"/>
          <w:b/>
          <w:bCs/>
          <w:sz w:val="44"/>
          <w:szCs w:val="44"/>
        </w:rPr>
        <w:t>ě</w:t>
      </w:r>
      <w:r w:rsidR="00EA10DC" w:rsidRPr="006E7F55">
        <w:rPr>
          <w:rFonts w:ascii="Century" w:eastAsia="Batang" w:hAnsi="Century" w:cs="Times New Roman"/>
          <w:b/>
          <w:bCs/>
          <w:sz w:val="44"/>
          <w:szCs w:val="44"/>
        </w:rPr>
        <w:t xml:space="preserve">jinami </w:t>
      </w:r>
      <w:r w:rsidR="006E7F55">
        <w:rPr>
          <w:rFonts w:ascii="Century" w:eastAsia="Batang" w:hAnsi="Century" w:cs="Times New Roman"/>
          <w:b/>
          <w:bCs/>
          <w:sz w:val="44"/>
          <w:szCs w:val="44"/>
        </w:rPr>
        <w:t xml:space="preserve">  </w:t>
      </w:r>
      <w:r w:rsidR="00EA10DC" w:rsidRPr="006E7F55">
        <w:rPr>
          <w:rFonts w:ascii="Century" w:eastAsia="Batang" w:hAnsi="Century" w:cs="Times New Roman"/>
          <w:b/>
          <w:bCs/>
          <w:sz w:val="44"/>
          <w:szCs w:val="44"/>
        </w:rPr>
        <w:t>z</w:t>
      </w:r>
      <w:r w:rsidR="00EA10DC" w:rsidRPr="006E7F55">
        <w:rPr>
          <w:rFonts w:ascii="Century" w:eastAsia="Batang" w:hAnsi="Century" w:cs="Baskerville Old Face"/>
          <w:b/>
          <w:bCs/>
          <w:sz w:val="44"/>
          <w:szCs w:val="44"/>
        </w:rPr>
        <w:t>á</w:t>
      </w:r>
      <w:r w:rsidR="00EA10DC" w:rsidRPr="006E7F55">
        <w:rPr>
          <w:rFonts w:ascii="Century" w:eastAsia="Batang" w:hAnsi="Century" w:cs="Times New Roman"/>
          <w:b/>
          <w:bCs/>
          <w:sz w:val="44"/>
          <w:szCs w:val="44"/>
        </w:rPr>
        <w:t>mku Stvolínky</w:t>
      </w:r>
    </w:p>
    <w:p w14:paraId="0D23E361" w14:textId="7BD5C8A8" w:rsidR="00EF7D42" w:rsidRPr="006E7F55" w:rsidRDefault="003C0992" w:rsidP="006E7F55">
      <w:pPr>
        <w:ind w:left="708" w:firstLine="708"/>
        <w:rPr>
          <w:rFonts w:ascii="Century" w:eastAsia="Batang" w:hAnsi="Century" w:cs="Times New Roman"/>
          <w:b/>
          <w:bCs/>
          <w:sz w:val="32"/>
          <w:szCs w:val="32"/>
        </w:rPr>
      </w:pPr>
      <w:r w:rsidRPr="006E7F55">
        <w:rPr>
          <w:rFonts w:ascii="Century" w:eastAsia="Batang" w:hAnsi="Century" w:cs="Times New Roman"/>
          <w:b/>
          <w:bCs/>
          <w:sz w:val="32"/>
          <w:szCs w:val="32"/>
        </w:rPr>
        <w:t>(</w:t>
      </w:r>
      <w:r w:rsidRPr="006E7F55">
        <w:rPr>
          <w:rFonts w:ascii="Century" w:eastAsia="Batang" w:hAnsi="Century" w:cs="Times New Roman"/>
          <w:b/>
          <w:bCs/>
          <w:i/>
          <w:iCs/>
          <w:sz w:val="32"/>
          <w:szCs w:val="32"/>
        </w:rPr>
        <w:t>o</w:t>
      </w:r>
      <w:r w:rsidRPr="006E7F55">
        <w:rPr>
          <w:rFonts w:ascii="Century" w:eastAsia="Batang" w:hAnsi="Century" w:cs="Calibri"/>
          <w:b/>
          <w:bCs/>
          <w:i/>
          <w:iCs/>
          <w:sz w:val="32"/>
          <w:szCs w:val="32"/>
        </w:rPr>
        <w:t>č</w:t>
      </w:r>
      <w:r w:rsidRPr="006E7F55">
        <w:rPr>
          <w:rFonts w:ascii="Century" w:eastAsia="Batang" w:hAnsi="Century" w:cs="Times New Roman"/>
          <w:b/>
          <w:bCs/>
          <w:i/>
          <w:iCs/>
          <w:sz w:val="32"/>
          <w:szCs w:val="32"/>
        </w:rPr>
        <w:t>ima d</w:t>
      </w:r>
      <w:r w:rsidRPr="006E7F55">
        <w:rPr>
          <w:rFonts w:ascii="Century" w:eastAsia="Batang" w:hAnsi="Century" w:cs="Calibri"/>
          <w:b/>
          <w:bCs/>
          <w:i/>
          <w:iCs/>
          <w:sz w:val="32"/>
          <w:szCs w:val="32"/>
        </w:rPr>
        <w:t>ě</w:t>
      </w:r>
      <w:r w:rsidRPr="006E7F55">
        <w:rPr>
          <w:rFonts w:ascii="Century" w:eastAsia="Batang" w:hAnsi="Century" w:cs="Times New Roman"/>
          <w:b/>
          <w:bCs/>
          <w:i/>
          <w:iCs/>
          <w:sz w:val="32"/>
          <w:szCs w:val="32"/>
        </w:rPr>
        <w:t>tsk</w:t>
      </w:r>
      <w:r w:rsidRPr="006E7F55">
        <w:rPr>
          <w:rFonts w:ascii="Century" w:eastAsia="Batang" w:hAnsi="Century" w:cs="Baskerville Old Face"/>
          <w:b/>
          <w:bCs/>
          <w:i/>
          <w:iCs/>
          <w:sz w:val="32"/>
          <w:szCs w:val="32"/>
        </w:rPr>
        <w:t>é</w:t>
      </w:r>
      <w:r w:rsidRPr="006E7F55">
        <w:rPr>
          <w:rFonts w:ascii="Century" w:eastAsia="Batang" w:hAnsi="Century" w:cs="Times New Roman"/>
          <w:b/>
          <w:bCs/>
          <w:i/>
          <w:iCs/>
          <w:sz w:val="32"/>
          <w:szCs w:val="32"/>
        </w:rPr>
        <w:t>ho n</w:t>
      </w:r>
      <w:r w:rsidRPr="006E7F55">
        <w:rPr>
          <w:rFonts w:ascii="Century" w:eastAsia="Batang" w:hAnsi="Century" w:cs="Baskerville Old Face"/>
          <w:b/>
          <w:bCs/>
          <w:i/>
          <w:iCs/>
          <w:sz w:val="32"/>
          <w:szCs w:val="32"/>
        </w:rPr>
        <w:t>á</w:t>
      </w:r>
      <w:r w:rsidRPr="006E7F55">
        <w:rPr>
          <w:rFonts w:ascii="Century" w:eastAsia="Batang" w:hAnsi="Century" w:cs="Times New Roman"/>
          <w:b/>
          <w:bCs/>
          <w:i/>
          <w:iCs/>
          <w:sz w:val="32"/>
          <w:szCs w:val="32"/>
        </w:rPr>
        <w:t>v</w:t>
      </w:r>
      <w:r w:rsidRPr="006E7F55">
        <w:rPr>
          <w:rFonts w:ascii="Century" w:eastAsia="Batang" w:hAnsi="Century" w:cs="Baskerville Old Face"/>
          <w:b/>
          <w:bCs/>
          <w:i/>
          <w:iCs/>
          <w:sz w:val="32"/>
          <w:szCs w:val="32"/>
        </w:rPr>
        <w:t>š</w:t>
      </w:r>
      <w:r w:rsidRPr="006E7F55">
        <w:rPr>
          <w:rFonts w:ascii="Century" w:eastAsia="Batang" w:hAnsi="Century" w:cs="Times New Roman"/>
          <w:b/>
          <w:bCs/>
          <w:i/>
          <w:iCs/>
          <w:sz w:val="32"/>
          <w:szCs w:val="32"/>
        </w:rPr>
        <w:t>t</w:t>
      </w:r>
      <w:r w:rsidRPr="006E7F55">
        <w:rPr>
          <w:rFonts w:ascii="Century" w:eastAsia="Batang" w:hAnsi="Century" w:cs="Calibri"/>
          <w:b/>
          <w:bCs/>
          <w:i/>
          <w:iCs/>
          <w:sz w:val="32"/>
          <w:szCs w:val="32"/>
        </w:rPr>
        <w:t>ě</w:t>
      </w:r>
      <w:r w:rsidRPr="006E7F55">
        <w:rPr>
          <w:rFonts w:ascii="Century" w:eastAsia="Batang" w:hAnsi="Century" w:cs="Times New Roman"/>
          <w:b/>
          <w:bCs/>
          <w:i/>
          <w:iCs/>
          <w:sz w:val="32"/>
          <w:szCs w:val="32"/>
        </w:rPr>
        <w:t>vn</w:t>
      </w:r>
      <w:r w:rsidRPr="006E7F55">
        <w:rPr>
          <w:rFonts w:ascii="Century" w:eastAsia="Batang" w:hAnsi="Century" w:cs="Baskerville Old Face"/>
          <w:b/>
          <w:bCs/>
          <w:i/>
          <w:iCs/>
          <w:sz w:val="32"/>
          <w:szCs w:val="32"/>
        </w:rPr>
        <w:t>í</w:t>
      </w:r>
      <w:r w:rsidRPr="006E7F55">
        <w:rPr>
          <w:rFonts w:ascii="Century" w:eastAsia="Batang" w:hAnsi="Century" w:cs="Times New Roman"/>
          <w:b/>
          <w:bCs/>
          <w:i/>
          <w:iCs/>
          <w:sz w:val="32"/>
          <w:szCs w:val="32"/>
        </w:rPr>
        <w:t>ka</w:t>
      </w:r>
      <w:r w:rsidRPr="006E7F55">
        <w:rPr>
          <w:rFonts w:ascii="Century" w:eastAsia="Batang" w:hAnsi="Century" w:cs="Times New Roman"/>
          <w:b/>
          <w:bCs/>
          <w:sz w:val="32"/>
          <w:szCs w:val="32"/>
        </w:rPr>
        <w:t>)</w:t>
      </w:r>
    </w:p>
    <w:p w14:paraId="2D3D9A40" w14:textId="77777777" w:rsidR="00C6515D" w:rsidRDefault="00C6515D" w:rsidP="00EF7D42">
      <w:pPr>
        <w:jc w:val="center"/>
        <w:rPr>
          <w:rFonts w:ascii="Century" w:eastAsia="Batang" w:hAnsi="Century" w:cs="Times New Roman"/>
          <w:b/>
          <w:bCs/>
          <w:sz w:val="36"/>
          <w:szCs w:val="36"/>
        </w:rPr>
      </w:pPr>
    </w:p>
    <w:p w14:paraId="2F535AC6" w14:textId="77777777" w:rsidR="00C6515D" w:rsidRPr="00C6515D" w:rsidRDefault="00C6515D" w:rsidP="00C6515D">
      <w:pPr>
        <w:jc w:val="center"/>
        <w:rPr>
          <w:rFonts w:ascii="Century" w:eastAsia="Batang" w:hAnsi="Century" w:cs="Times New Roman"/>
          <w:b/>
          <w:bCs/>
          <w:color w:val="C00000"/>
          <w:sz w:val="48"/>
          <w:szCs w:val="48"/>
        </w:rPr>
      </w:pPr>
      <w:r w:rsidRPr="00C6515D">
        <w:rPr>
          <w:rFonts w:ascii="Century" w:eastAsia="Batang" w:hAnsi="Century" w:cs="Times New Roman"/>
          <w:b/>
          <w:bCs/>
          <w:color w:val="C00000"/>
          <w:sz w:val="48"/>
          <w:szCs w:val="48"/>
        </w:rPr>
        <w:t xml:space="preserve">Sobota 10. 9. 2022 od </w:t>
      </w:r>
      <w:proofErr w:type="gramStart"/>
      <w:r w:rsidRPr="00C6515D">
        <w:rPr>
          <w:rFonts w:ascii="Century" w:eastAsia="Batang" w:hAnsi="Century" w:cs="Times New Roman"/>
          <w:b/>
          <w:bCs/>
          <w:color w:val="C00000"/>
          <w:sz w:val="48"/>
          <w:szCs w:val="48"/>
        </w:rPr>
        <w:t>12h</w:t>
      </w:r>
      <w:proofErr w:type="gramEnd"/>
    </w:p>
    <w:p w14:paraId="1EC66519" w14:textId="5FB7E79F" w:rsidR="00FF5B51" w:rsidRDefault="00C6515D" w:rsidP="00EF7D42">
      <w:pPr>
        <w:jc w:val="center"/>
        <w:rPr>
          <w:rFonts w:ascii="Century" w:eastAsia="Batang" w:hAnsi="Century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B2F145" wp14:editId="620A95F7">
            <wp:simplePos x="0" y="0"/>
            <wp:positionH relativeFrom="column">
              <wp:posOffset>-201295</wp:posOffset>
            </wp:positionH>
            <wp:positionV relativeFrom="paragraph">
              <wp:posOffset>344170</wp:posOffset>
            </wp:positionV>
            <wp:extent cx="2197100" cy="3914140"/>
            <wp:effectExtent l="0" t="0" r="0" b="0"/>
            <wp:wrapTight wrapText="bothSides">
              <wp:wrapPolygon edited="0">
                <wp:start x="0" y="0"/>
                <wp:lineTo x="0" y="21446"/>
                <wp:lineTo x="21350" y="21446"/>
                <wp:lineTo x="213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31423" w14:textId="7290241D" w:rsidR="0067754C" w:rsidRPr="00A42471" w:rsidRDefault="00EA10DC" w:rsidP="00EF7D42">
      <w:pPr>
        <w:jc w:val="center"/>
        <w:rPr>
          <w:rFonts w:ascii="Century" w:eastAsia="Batang" w:hAnsi="Century" w:cs="Times New Roman"/>
          <w:b/>
          <w:bCs/>
          <w:sz w:val="36"/>
          <w:szCs w:val="36"/>
        </w:rPr>
      </w:pPr>
      <w:r w:rsidRPr="00A42471">
        <w:rPr>
          <w:rFonts w:ascii="Century" w:eastAsia="Batang" w:hAnsi="Century" w:cs="Times New Roman"/>
          <w:b/>
          <w:bCs/>
          <w:sz w:val="36"/>
          <w:szCs w:val="36"/>
        </w:rPr>
        <w:t>V rámci s</w:t>
      </w:r>
      <w:r w:rsidR="00EF7D42" w:rsidRPr="00A42471">
        <w:rPr>
          <w:rFonts w:ascii="Century" w:eastAsia="Batang" w:hAnsi="Century" w:cs="Times New Roman"/>
          <w:b/>
          <w:bCs/>
          <w:sz w:val="36"/>
          <w:szCs w:val="36"/>
        </w:rPr>
        <w:t>peciální</w:t>
      </w:r>
      <w:r w:rsidRPr="00A42471">
        <w:rPr>
          <w:rFonts w:ascii="Century" w:eastAsia="Batang" w:hAnsi="Century" w:cs="Times New Roman"/>
          <w:b/>
          <w:bCs/>
          <w:sz w:val="36"/>
          <w:szCs w:val="36"/>
        </w:rPr>
        <w:t>ch</w:t>
      </w:r>
      <w:r w:rsidR="00EF7D42" w:rsidRPr="00A42471">
        <w:rPr>
          <w:rFonts w:ascii="Century" w:eastAsia="Batang" w:hAnsi="Century" w:cs="Times New Roman"/>
          <w:b/>
          <w:bCs/>
          <w:sz w:val="36"/>
          <w:szCs w:val="36"/>
        </w:rPr>
        <w:t xml:space="preserve"> kostýmovan</w:t>
      </w:r>
      <w:r w:rsidRPr="00A42471">
        <w:rPr>
          <w:rFonts w:ascii="Century" w:eastAsia="Batang" w:hAnsi="Century" w:cs="Times New Roman"/>
          <w:b/>
          <w:bCs/>
          <w:sz w:val="36"/>
          <w:szCs w:val="36"/>
        </w:rPr>
        <w:t>ých</w:t>
      </w:r>
      <w:r w:rsidR="00EF7D42" w:rsidRPr="00A42471">
        <w:rPr>
          <w:rFonts w:ascii="Century" w:eastAsia="Batang" w:hAnsi="Century" w:cs="Times New Roman"/>
          <w:b/>
          <w:bCs/>
          <w:sz w:val="36"/>
          <w:szCs w:val="36"/>
        </w:rPr>
        <w:t xml:space="preserve"> prohlíd</w:t>
      </w:r>
      <w:r w:rsidRPr="00A42471">
        <w:rPr>
          <w:rFonts w:ascii="Century" w:eastAsia="Batang" w:hAnsi="Century" w:cs="Times New Roman"/>
          <w:b/>
          <w:bCs/>
          <w:sz w:val="36"/>
          <w:szCs w:val="36"/>
        </w:rPr>
        <w:t>e</w:t>
      </w:r>
      <w:r w:rsidR="00EF7D42" w:rsidRPr="00A42471">
        <w:rPr>
          <w:rFonts w:ascii="Century" w:eastAsia="Batang" w:hAnsi="Century" w:cs="Times New Roman"/>
          <w:b/>
          <w:bCs/>
          <w:sz w:val="36"/>
          <w:szCs w:val="36"/>
        </w:rPr>
        <w:t xml:space="preserve">k </w:t>
      </w:r>
      <w:r w:rsidRPr="00A42471">
        <w:rPr>
          <w:rFonts w:ascii="Century" w:eastAsia="Batang" w:hAnsi="Century" w:cs="Times New Roman"/>
          <w:b/>
          <w:bCs/>
          <w:sz w:val="36"/>
          <w:szCs w:val="36"/>
        </w:rPr>
        <w:t>o</w:t>
      </w:r>
      <w:r w:rsidRPr="00A42471">
        <w:rPr>
          <w:rFonts w:ascii="Century" w:eastAsia="Batang" w:hAnsi="Century" w:cs="Calibri"/>
          <w:b/>
          <w:bCs/>
          <w:sz w:val="36"/>
          <w:szCs w:val="36"/>
        </w:rPr>
        <w:t>ž</w:t>
      </w:r>
      <w:r w:rsidRPr="00A42471">
        <w:rPr>
          <w:rFonts w:ascii="Century" w:eastAsia="Batang" w:hAnsi="Century" w:cs="Times New Roman"/>
          <w:b/>
          <w:bCs/>
          <w:sz w:val="36"/>
          <w:szCs w:val="36"/>
        </w:rPr>
        <w:t>ij</w:t>
      </w:r>
      <w:r w:rsidRPr="00A42471">
        <w:rPr>
          <w:rFonts w:ascii="Century" w:eastAsia="Batang" w:hAnsi="Century" w:cs="Baskerville Old Face"/>
          <w:b/>
          <w:bCs/>
          <w:sz w:val="36"/>
          <w:szCs w:val="36"/>
        </w:rPr>
        <w:t>í</w:t>
      </w:r>
      <w:r w:rsidRPr="00A42471">
        <w:rPr>
          <w:rFonts w:ascii="Century" w:eastAsia="Batang" w:hAnsi="Century" w:cs="Times New Roman"/>
          <w:b/>
          <w:bCs/>
          <w:sz w:val="36"/>
          <w:szCs w:val="36"/>
        </w:rPr>
        <w:t xml:space="preserve"> postavy z d</w:t>
      </w:r>
      <w:r w:rsidRPr="00A42471">
        <w:rPr>
          <w:rFonts w:ascii="Century" w:eastAsia="Batang" w:hAnsi="Century" w:cs="Calibri"/>
          <w:b/>
          <w:bCs/>
          <w:sz w:val="36"/>
          <w:szCs w:val="36"/>
        </w:rPr>
        <w:t>ě</w:t>
      </w:r>
      <w:r w:rsidRPr="00A42471">
        <w:rPr>
          <w:rFonts w:ascii="Century" w:eastAsia="Batang" w:hAnsi="Century" w:cs="Times New Roman"/>
          <w:b/>
          <w:bCs/>
          <w:sz w:val="36"/>
          <w:szCs w:val="36"/>
        </w:rPr>
        <w:t>jin zámku</w:t>
      </w:r>
    </w:p>
    <w:p w14:paraId="60C68799" w14:textId="078B0086" w:rsidR="00EF7D42" w:rsidRPr="00EE529E" w:rsidRDefault="00A42471" w:rsidP="00EE529E">
      <w:pPr>
        <w:jc w:val="center"/>
        <w:rPr>
          <w:rFonts w:ascii="Century" w:eastAsia="Batang" w:hAnsi="Century" w:cs="Times New Roman"/>
          <w:b/>
          <w:bCs/>
          <w:sz w:val="36"/>
          <w:szCs w:val="36"/>
        </w:rPr>
      </w:pPr>
      <w:r w:rsidRPr="00A42471">
        <w:rPr>
          <w:rFonts w:ascii="Century" w:eastAsia="Batang" w:hAnsi="Century" w:cs="Times New Roman"/>
          <w:b/>
          <w:bCs/>
          <w:sz w:val="36"/>
          <w:szCs w:val="36"/>
        </w:rPr>
        <w:t>(</w:t>
      </w:r>
      <w:r>
        <w:rPr>
          <w:rFonts w:ascii="Century" w:eastAsia="Batang" w:hAnsi="Century" w:cs="Times New Roman"/>
          <w:b/>
          <w:bCs/>
          <w:sz w:val="36"/>
          <w:szCs w:val="36"/>
        </w:rPr>
        <w:t xml:space="preserve">včetně </w:t>
      </w:r>
      <w:r w:rsidR="00EA10DC" w:rsidRPr="00A42471">
        <w:rPr>
          <w:rFonts w:ascii="Century" w:eastAsia="Batang" w:hAnsi="Century" w:cs="Times New Roman"/>
          <w:b/>
          <w:bCs/>
          <w:sz w:val="36"/>
          <w:szCs w:val="36"/>
        </w:rPr>
        <w:t>prokazateln</w:t>
      </w:r>
      <w:r w:rsidR="00EA10DC" w:rsidRPr="00A42471">
        <w:rPr>
          <w:rFonts w:ascii="Century" w:eastAsia="Batang" w:hAnsi="Century" w:cs="Calibri"/>
          <w:b/>
          <w:bCs/>
          <w:sz w:val="36"/>
          <w:szCs w:val="36"/>
        </w:rPr>
        <w:t>ě</w:t>
      </w:r>
      <w:r w:rsidR="00EA10DC" w:rsidRPr="00A42471">
        <w:rPr>
          <w:rFonts w:ascii="Century" w:eastAsia="Batang" w:hAnsi="Century" w:cs="Times New Roman"/>
          <w:b/>
          <w:bCs/>
          <w:sz w:val="36"/>
          <w:szCs w:val="36"/>
        </w:rPr>
        <w:t xml:space="preserve"> dolo</w:t>
      </w:r>
      <w:r w:rsidR="00EA10DC" w:rsidRPr="00A42471">
        <w:rPr>
          <w:rFonts w:ascii="Century" w:eastAsia="Batang" w:hAnsi="Century" w:cs="Calibri"/>
          <w:b/>
          <w:bCs/>
          <w:sz w:val="36"/>
          <w:szCs w:val="36"/>
        </w:rPr>
        <w:t>ž</w:t>
      </w:r>
      <w:r w:rsidR="00EA10DC" w:rsidRPr="00A42471">
        <w:rPr>
          <w:rFonts w:ascii="Century" w:eastAsia="Batang" w:hAnsi="Century" w:cs="Times New Roman"/>
          <w:b/>
          <w:bCs/>
          <w:sz w:val="36"/>
          <w:szCs w:val="36"/>
        </w:rPr>
        <w:t>en</w:t>
      </w:r>
      <w:r>
        <w:rPr>
          <w:rFonts w:ascii="Century" w:eastAsia="Batang" w:hAnsi="Century" w:cs="Baskerville Old Face"/>
          <w:b/>
          <w:bCs/>
          <w:sz w:val="36"/>
          <w:szCs w:val="36"/>
        </w:rPr>
        <w:t>ých</w:t>
      </w:r>
      <w:r w:rsidR="00EA10DC" w:rsidRPr="00A42471">
        <w:rPr>
          <w:rFonts w:ascii="Century" w:eastAsia="Batang" w:hAnsi="Century" w:cs="Times New Roman"/>
          <w:b/>
          <w:bCs/>
          <w:sz w:val="36"/>
          <w:szCs w:val="36"/>
        </w:rPr>
        <w:t xml:space="preserve"> z</w:t>
      </w:r>
      <w:r w:rsidR="00EA10DC" w:rsidRPr="00A42471">
        <w:rPr>
          <w:rFonts w:ascii="Century" w:eastAsia="Batang" w:hAnsi="Century" w:cs="Baskerville Old Face"/>
          <w:b/>
          <w:bCs/>
          <w:sz w:val="36"/>
          <w:szCs w:val="36"/>
        </w:rPr>
        <w:t>á</w:t>
      </w:r>
      <w:r w:rsidR="00EA10DC" w:rsidRPr="00A42471">
        <w:rPr>
          <w:rFonts w:ascii="Century" w:eastAsia="Batang" w:hAnsi="Century" w:cs="Times New Roman"/>
          <w:b/>
          <w:bCs/>
          <w:sz w:val="36"/>
          <w:szCs w:val="36"/>
        </w:rPr>
        <w:t>meck</w:t>
      </w:r>
      <w:r>
        <w:rPr>
          <w:rFonts w:ascii="Century" w:eastAsia="Batang" w:hAnsi="Century" w:cs="Baskerville Old Face"/>
          <w:b/>
          <w:bCs/>
          <w:sz w:val="36"/>
          <w:szCs w:val="36"/>
        </w:rPr>
        <w:t xml:space="preserve">ých </w:t>
      </w:r>
      <w:r w:rsidR="00EA10DC" w:rsidRPr="00A42471">
        <w:rPr>
          <w:rFonts w:ascii="Century" w:eastAsia="Batang" w:hAnsi="Century" w:cs="Times New Roman"/>
          <w:b/>
          <w:bCs/>
          <w:sz w:val="36"/>
          <w:szCs w:val="36"/>
        </w:rPr>
        <w:t>strašid</w:t>
      </w:r>
      <w:r>
        <w:rPr>
          <w:rFonts w:ascii="Century" w:eastAsia="Batang" w:hAnsi="Century" w:cs="Times New Roman"/>
          <w:b/>
          <w:bCs/>
          <w:sz w:val="36"/>
          <w:szCs w:val="36"/>
        </w:rPr>
        <w:t>e</w:t>
      </w:r>
      <w:r w:rsidR="00EA10DC" w:rsidRPr="00A42471">
        <w:rPr>
          <w:rFonts w:ascii="Century" w:eastAsia="Batang" w:hAnsi="Century" w:cs="Times New Roman"/>
          <w:b/>
          <w:bCs/>
          <w:sz w:val="36"/>
          <w:szCs w:val="36"/>
        </w:rPr>
        <w:t>l</w:t>
      </w:r>
      <w:r w:rsidRPr="00A42471">
        <w:rPr>
          <w:rFonts w:ascii="Century" w:eastAsia="Batang" w:hAnsi="Century" w:cs="Times New Roman"/>
          <w:b/>
          <w:bCs/>
          <w:sz w:val="36"/>
          <w:szCs w:val="36"/>
        </w:rPr>
        <w:t>)</w:t>
      </w:r>
      <w:r w:rsidR="00EA10DC" w:rsidRPr="00A42471">
        <w:rPr>
          <w:rFonts w:ascii="Century" w:eastAsia="Batang" w:hAnsi="Century" w:cs="Times New Roman"/>
          <w:b/>
          <w:bCs/>
          <w:sz w:val="36"/>
          <w:szCs w:val="36"/>
        </w:rPr>
        <w:t xml:space="preserve"> </w:t>
      </w:r>
    </w:p>
    <w:p w14:paraId="6636A9B8" w14:textId="3E19831E" w:rsidR="00A42471" w:rsidRPr="00A42471" w:rsidRDefault="00EF7D42" w:rsidP="00EF7D42">
      <w:pPr>
        <w:jc w:val="center"/>
        <w:rPr>
          <w:rFonts w:ascii="Century" w:eastAsia="Batang" w:hAnsi="Century" w:cs="Times New Roman"/>
          <w:b/>
          <w:bCs/>
          <w:i/>
          <w:iCs/>
          <w:sz w:val="28"/>
          <w:szCs w:val="28"/>
        </w:rPr>
      </w:pPr>
      <w:r w:rsidRPr="00A42471">
        <w:rPr>
          <w:rFonts w:ascii="Century" w:eastAsia="Batang" w:hAnsi="Century" w:cs="Times New Roman"/>
          <w:b/>
          <w:bCs/>
          <w:i/>
          <w:iCs/>
          <w:sz w:val="28"/>
          <w:szCs w:val="28"/>
        </w:rPr>
        <w:t xml:space="preserve">Prohlídky vede </w:t>
      </w:r>
    </w:p>
    <w:p w14:paraId="711C2EFD" w14:textId="0646D3C4" w:rsidR="00EF7D42" w:rsidRPr="00BA3075" w:rsidRDefault="00EF7D42" w:rsidP="00EF7D42">
      <w:pPr>
        <w:jc w:val="center"/>
        <w:rPr>
          <w:rFonts w:ascii="Century" w:eastAsia="Batang" w:hAnsi="Century" w:cs="Times New Roman"/>
          <w:b/>
          <w:bCs/>
          <w:sz w:val="40"/>
          <w:szCs w:val="40"/>
        </w:rPr>
      </w:pPr>
      <w:r w:rsidRPr="00BA3075">
        <w:rPr>
          <w:rFonts w:ascii="Century" w:eastAsia="Batang" w:hAnsi="Century" w:cs="Times New Roman"/>
          <w:b/>
          <w:bCs/>
          <w:sz w:val="40"/>
          <w:szCs w:val="40"/>
        </w:rPr>
        <w:t>Ji</w:t>
      </w:r>
      <w:r w:rsidRPr="00BA3075">
        <w:rPr>
          <w:rFonts w:ascii="Century" w:eastAsia="Batang" w:hAnsi="Century" w:cs="Calibri"/>
          <w:b/>
          <w:bCs/>
          <w:sz w:val="40"/>
          <w:szCs w:val="40"/>
        </w:rPr>
        <w:t>ř</w:t>
      </w:r>
      <w:r w:rsidRPr="00BA3075">
        <w:rPr>
          <w:rFonts w:ascii="Century" w:eastAsia="Batang" w:hAnsi="Century" w:cs="Baskerville Old Face"/>
          <w:b/>
          <w:bCs/>
          <w:sz w:val="40"/>
          <w:szCs w:val="40"/>
        </w:rPr>
        <w:t>í</w:t>
      </w:r>
      <w:r w:rsidRPr="00BA3075">
        <w:rPr>
          <w:rFonts w:ascii="Century" w:eastAsia="Batang" w:hAnsi="Century" w:cs="Times New Roman"/>
          <w:b/>
          <w:bCs/>
          <w:sz w:val="40"/>
          <w:szCs w:val="40"/>
        </w:rPr>
        <w:t xml:space="preserve"> Bartolom</w:t>
      </w:r>
      <w:r w:rsidRPr="00BA3075">
        <w:rPr>
          <w:rFonts w:ascii="Century" w:eastAsia="Batang" w:hAnsi="Century" w:cs="Calibri"/>
          <w:b/>
          <w:bCs/>
          <w:sz w:val="40"/>
          <w:szCs w:val="40"/>
        </w:rPr>
        <w:t>ě</w:t>
      </w:r>
      <w:r w:rsidRPr="00BA3075">
        <w:rPr>
          <w:rFonts w:ascii="Century" w:eastAsia="Batang" w:hAnsi="Century" w:cs="Times New Roman"/>
          <w:b/>
          <w:bCs/>
          <w:sz w:val="40"/>
          <w:szCs w:val="40"/>
        </w:rPr>
        <w:t>j Sturz</w:t>
      </w:r>
    </w:p>
    <w:p w14:paraId="60C87405" w14:textId="51570008" w:rsidR="00EA10DC" w:rsidRPr="00A42471" w:rsidRDefault="00A42471" w:rsidP="00EF7D42">
      <w:pPr>
        <w:jc w:val="center"/>
        <w:rPr>
          <w:rFonts w:ascii="Century" w:eastAsia="Batang" w:hAnsi="Century" w:cs="Times New Roman"/>
          <w:b/>
          <w:bCs/>
          <w:i/>
          <w:iCs/>
          <w:sz w:val="28"/>
          <w:szCs w:val="28"/>
        </w:rPr>
      </w:pPr>
      <w:r w:rsidRPr="00A42471">
        <w:rPr>
          <w:rFonts w:ascii="Century" w:eastAsia="Batang" w:hAnsi="Century" w:cs="Times New Roman"/>
          <w:b/>
          <w:bCs/>
          <w:i/>
          <w:iCs/>
          <w:sz w:val="28"/>
          <w:szCs w:val="28"/>
        </w:rPr>
        <w:t>Dále ú</w:t>
      </w:r>
      <w:r w:rsidR="00EA10DC" w:rsidRPr="00A42471">
        <w:rPr>
          <w:rFonts w:ascii="Century" w:eastAsia="Batang" w:hAnsi="Century" w:cs="Calibri"/>
          <w:b/>
          <w:bCs/>
          <w:i/>
          <w:iCs/>
          <w:sz w:val="28"/>
          <w:szCs w:val="28"/>
        </w:rPr>
        <w:t>č</w:t>
      </w:r>
      <w:r w:rsidR="00EA10DC" w:rsidRPr="00A42471">
        <w:rPr>
          <w:rFonts w:ascii="Century" w:eastAsia="Batang" w:hAnsi="Century" w:cs="Times New Roman"/>
          <w:b/>
          <w:bCs/>
          <w:i/>
          <w:iCs/>
          <w:sz w:val="28"/>
          <w:szCs w:val="28"/>
        </w:rPr>
        <w:t>inkuj</w:t>
      </w:r>
      <w:r w:rsidR="00EA10DC" w:rsidRPr="00A42471">
        <w:rPr>
          <w:rFonts w:ascii="Century" w:eastAsia="Batang" w:hAnsi="Century" w:cs="Baskerville Old Face"/>
          <w:b/>
          <w:bCs/>
          <w:i/>
          <w:iCs/>
          <w:sz w:val="28"/>
          <w:szCs w:val="28"/>
        </w:rPr>
        <w:t>í</w:t>
      </w:r>
    </w:p>
    <w:p w14:paraId="682BCE4C" w14:textId="6C80100D" w:rsidR="00EF7D42" w:rsidRPr="00BA3075" w:rsidRDefault="00EF7D42" w:rsidP="00A42471">
      <w:p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 w:rsidRPr="00BA3075">
        <w:rPr>
          <w:rFonts w:ascii="Century" w:eastAsia="Batang" w:hAnsi="Century" w:cs="Times New Roman"/>
          <w:b/>
          <w:bCs/>
          <w:sz w:val="32"/>
          <w:szCs w:val="32"/>
        </w:rPr>
        <w:t>Divadelní s</w:t>
      </w:r>
      <w:r w:rsidR="00300622">
        <w:rPr>
          <w:rFonts w:ascii="Century" w:eastAsia="Batang" w:hAnsi="Century" w:cs="Times New Roman"/>
          <w:b/>
          <w:bCs/>
          <w:sz w:val="32"/>
          <w:szCs w:val="32"/>
        </w:rPr>
        <w:t>oubor NOPOĎ</w:t>
      </w:r>
      <w:r w:rsidR="0030062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00622">
        <w:rPr>
          <w:rFonts w:ascii="Century" w:eastAsia="Batang" w:hAnsi="Century" w:cs="Times New Roman"/>
          <w:b/>
          <w:bCs/>
          <w:sz w:val="32"/>
          <w:szCs w:val="32"/>
        </w:rPr>
        <w:t>No</w:t>
      </w:r>
      <w:r w:rsidRPr="00BA3075">
        <w:rPr>
          <w:rFonts w:ascii="Century" w:eastAsia="Batang" w:hAnsi="Century" w:cs="Times New Roman"/>
          <w:b/>
          <w:bCs/>
          <w:sz w:val="32"/>
          <w:szCs w:val="32"/>
        </w:rPr>
        <w:t>vý Bor</w:t>
      </w:r>
    </w:p>
    <w:p w14:paraId="5148670C" w14:textId="64EC46B1" w:rsidR="00D874EE" w:rsidRDefault="00EF7D42" w:rsidP="00EF7D42">
      <w:p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 w:rsidRPr="00BA3075">
        <w:rPr>
          <w:rFonts w:ascii="Century" w:eastAsia="Batang" w:hAnsi="Century" w:cs="Calibri"/>
          <w:b/>
          <w:bCs/>
          <w:sz w:val="32"/>
          <w:szCs w:val="32"/>
        </w:rPr>
        <w:t>Č</w:t>
      </w:r>
      <w:r w:rsidRPr="00BA3075">
        <w:rPr>
          <w:rFonts w:ascii="Century" w:eastAsia="Batang" w:hAnsi="Century" w:cs="Times New Roman"/>
          <w:b/>
          <w:bCs/>
          <w:sz w:val="32"/>
          <w:szCs w:val="32"/>
        </w:rPr>
        <w:t>lenov</w:t>
      </w:r>
      <w:r w:rsidRPr="00BA3075">
        <w:rPr>
          <w:rFonts w:ascii="Century" w:eastAsia="Batang" w:hAnsi="Century" w:cs="Baskerville Old Face"/>
          <w:b/>
          <w:bCs/>
          <w:sz w:val="32"/>
          <w:szCs w:val="32"/>
        </w:rPr>
        <w:t>é</w:t>
      </w:r>
      <w:r w:rsidRPr="00BA3075">
        <w:rPr>
          <w:rFonts w:ascii="Century" w:eastAsia="Batang" w:hAnsi="Century" w:cs="Times New Roman"/>
          <w:b/>
          <w:bCs/>
          <w:sz w:val="32"/>
          <w:szCs w:val="32"/>
        </w:rPr>
        <w:t xml:space="preserve"> opery Divadla F. X. Šaldy Liberec</w:t>
      </w:r>
    </w:p>
    <w:p w14:paraId="603B87C7" w14:textId="5C7C260F" w:rsidR="00EE529E" w:rsidRPr="00BA3075" w:rsidRDefault="00EE529E" w:rsidP="00EE529E">
      <w:p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>
        <w:rPr>
          <w:rFonts w:ascii="Century" w:eastAsia="Batang" w:hAnsi="Century" w:cs="Times New Roman"/>
          <w:b/>
          <w:bCs/>
          <w:sz w:val="32"/>
          <w:szCs w:val="32"/>
        </w:rPr>
        <w:t xml:space="preserve">Komentované prohlídky budou začínat na nádvoří zámku v každou celou hodinu, v 13, 14, 15 a 16. h  </w:t>
      </w:r>
    </w:p>
    <w:p w14:paraId="2AB398FA" w14:textId="5BEA1B6E" w:rsidR="00C6515D" w:rsidRDefault="00C6515D" w:rsidP="00EF7D42">
      <w:p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</w:p>
    <w:p w14:paraId="78B02246" w14:textId="77777777" w:rsidR="00C6515D" w:rsidRDefault="00C6515D" w:rsidP="00EF7D42">
      <w:p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</w:p>
    <w:p w14:paraId="165B8DBA" w14:textId="77777777" w:rsidR="00C6515D" w:rsidRDefault="00C6515D" w:rsidP="00EF7D42">
      <w:p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</w:p>
    <w:p w14:paraId="6F9CB0C6" w14:textId="181FC880" w:rsidR="0060507F" w:rsidRDefault="003C0992" w:rsidP="00EF7D42">
      <w:p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 w:rsidRPr="00BA3075">
        <w:rPr>
          <w:rFonts w:ascii="Century" w:eastAsia="Batang" w:hAnsi="Century" w:cs="Times New Roman"/>
          <w:b/>
          <w:bCs/>
          <w:sz w:val="32"/>
          <w:szCs w:val="32"/>
        </w:rPr>
        <w:t>V rámci akce</w:t>
      </w:r>
      <w:r w:rsidR="0060507F">
        <w:rPr>
          <w:rFonts w:ascii="Century" w:eastAsia="Batang" w:hAnsi="Century" w:cs="Times New Roman"/>
          <w:b/>
          <w:bCs/>
          <w:sz w:val="32"/>
          <w:szCs w:val="32"/>
        </w:rPr>
        <w:t xml:space="preserve"> </w:t>
      </w:r>
    </w:p>
    <w:p w14:paraId="20946228" w14:textId="44D90922" w:rsidR="003C0992" w:rsidRDefault="0060507F" w:rsidP="0060507F">
      <w:pPr>
        <w:pStyle w:val="Odstavecseseznamem"/>
        <w:numPr>
          <w:ilvl w:val="0"/>
          <w:numId w:val="4"/>
        </w:num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 w:rsidRPr="0060507F">
        <w:rPr>
          <w:rFonts w:ascii="Century" w:eastAsia="Batang" w:hAnsi="Century" w:cs="Times New Roman"/>
          <w:b/>
          <w:bCs/>
          <w:sz w:val="32"/>
          <w:szCs w:val="32"/>
        </w:rPr>
        <w:t>nahlédnete do tajů bylinkářství a přípravy léčivých lektvarů</w:t>
      </w:r>
    </w:p>
    <w:p w14:paraId="554027A4" w14:textId="74FEE97A" w:rsidR="0060507F" w:rsidRDefault="0060507F" w:rsidP="0060507F">
      <w:pPr>
        <w:pStyle w:val="Odstavecseseznamem"/>
        <w:numPr>
          <w:ilvl w:val="0"/>
          <w:numId w:val="4"/>
        </w:num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>
        <w:rPr>
          <w:rFonts w:ascii="Century" w:eastAsia="Batang" w:hAnsi="Century" w:cs="Times New Roman"/>
          <w:b/>
          <w:bCs/>
          <w:sz w:val="32"/>
          <w:szCs w:val="32"/>
        </w:rPr>
        <w:t>uvidíte všeliké náčiní k přípravě pokrmů</w:t>
      </w:r>
    </w:p>
    <w:p w14:paraId="724FE846" w14:textId="1D98B3C0" w:rsidR="0060507F" w:rsidRDefault="0060507F" w:rsidP="0060507F">
      <w:pPr>
        <w:pStyle w:val="Odstavecseseznamem"/>
        <w:numPr>
          <w:ilvl w:val="0"/>
          <w:numId w:val="4"/>
        </w:num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>
        <w:rPr>
          <w:rFonts w:ascii="Century" w:eastAsia="Batang" w:hAnsi="Century" w:cs="Times New Roman"/>
          <w:b/>
          <w:bCs/>
          <w:sz w:val="32"/>
          <w:szCs w:val="32"/>
        </w:rPr>
        <w:t xml:space="preserve">ochutnáte místní kulinářské dobroty </w:t>
      </w:r>
    </w:p>
    <w:p w14:paraId="38FCFCD4" w14:textId="3DCABF54" w:rsidR="00EE529E" w:rsidRPr="0060507F" w:rsidRDefault="0060507F" w:rsidP="00884212">
      <w:pPr>
        <w:pStyle w:val="Odstavecseseznamem"/>
        <w:numPr>
          <w:ilvl w:val="0"/>
          <w:numId w:val="4"/>
        </w:numPr>
        <w:jc w:val="center"/>
        <w:rPr>
          <w:rFonts w:ascii="Century" w:eastAsia="Batang" w:hAnsi="Century" w:cs="Times New Roman"/>
          <w:b/>
          <w:bCs/>
          <w:sz w:val="32"/>
          <w:szCs w:val="32"/>
        </w:rPr>
      </w:pPr>
      <w:r w:rsidRPr="0060507F">
        <w:rPr>
          <w:rFonts w:ascii="Century" w:eastAsia="Batang" w:hAnsi="Century" w:cs="Times New Roman"/>
          <w:b/>
          <w:bCs/>
          <w:sz w:val="32"/>
          <w:szCs w:val="32"/>
        </w:rPr>
        <w:t xml:space="preserve">občerstvíte se dobrým mokem </w:t>
      </w:r>
    </w:p>
    <w:p w14:paraId="5946845D" w14:textId="77A3395E" w:rsidR="00EE529E" w:rsidRPr="006E5B14" w:rsidRDefault="006E5B14" w:rsidP="00EF7D42">
      <w:pPr>
        <w:jc w:val="center"/>
        <w:rPr>
          <w:rFonts w:ascii="Century" w:eastAsia="Batang" w:hAnsi="Century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BDCB998" wp14:editId="0384F679">
            <wp:extent cx="5029200" cy="5406723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2368" cy="54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29E" w:rsidRPr="006E5B14">
        <w:rPr>
          <w:rFonts w:ascii="Century" w:eastAsia="Batang" w:hAnsi="Century" w:cs="Times New Roman"/>
          <w:b/>
          <w:bCs/>
          <w:sz w:val="40"/>
          <w:szCs w:val="40"/>
        </w:rPr>
        <w:t>Vstupné dobrovolné</w:t>
      </w:r>
    </w:p>
    <w:sectPr w:rsidR="00EE529E" w:rsidRPr="006E5B14" w:rsidSect="00D45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A796B"/>
    <w:multiLevelType w:val="hybridMultilevel"/>
    <w:tmpl w:val="BDA4E1E4"/>
    <w:lvl w:ilvl="0" w:tplc="72EC300C">
      <w:numFmt w:val="bullet"/>
      <w:lvlText w:val="-"/>
      <w:lvlJc w:val="left"/>
      <w:pPr>
        <w:ind w:left="720" w:hanging="360"/>
      </w:pPr>
      <w:rPr>
        <w:rFonts w:ascii="Century" w:eastAsia="Batang" w:hAnsi="Century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C0BAA"/>
    <w:multiLevelType w:val="hybridMultilevel"/>
    <w:tmpl w:val="FAC62522"/>
    <w:lvl w:ilvl="0" w:tplc="B35A23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678E5"/>
    <w:multiLevelType w:val="hybridMultilevel"/>
    <w:tmpl w:val="2CF082B6"/>
    <w:lvl w:ilvl="0" w:tplc="06BE28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C5ECB"/>
    <w:multiLevelType w:val="hybridMultilevel"/>
    <w:tmpl w:val="A15847D4"/>
    <w:lvl w:ilvl="0" w:tplc="9E70A1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099020">
    <w:abstractNumId w:val="1"/>
  </w:num>
  <w:num w:numId="2" w16cid:durableId="89552311">
    <w:abstractNumId w:val="3"/>
  </w:num>
  <w:num w:numId="3" w16cid:durableId="1473328965">
    <w:abstractNumId w:val="2"/>
  </w:num>
  <w:num w:numId="4" w16cid:durableId="1430468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6A1"/>
    <w:rsid w:val="0003334E"/>
    <w:rsid w:val="00096ABF"/>
    <w:rsid w:val="000A049A"/>
    <w:rsid w:val="000A0F82"/>
    <w:rsid w:val="00100DE3"/>
    <w:rsid w:val="00122C8E"/>
    <w:rsid w:val="00150306"/>
    <w:rsid w:val="001573A6"/>
    <w:rsid w:val="00163117"/>
    <w:rsid w:val="001739F6"/>
    <w:rsid w:val="00185339"/>
    <w:rsid w:val="001C70C2"/>
    <w:rsid w:val="001E7848"/>
    <w:rsid w:val="0022288E"/>
    <w:rsid w:val="00223BB6"/>
    <w:rsid w:val="00235255"/>
    <w:rsid w:val="002353CC"/>
    <w:rsid w:val="00236717"/>
    <w:rsid w:val="00256539"/>
    <w:rsid w:val="00262F50"/>
    <w:rsid w:val="00293CF6"/>
    <w:rsid w:val="002C4E1C"/>
    <w:rsid w:val="002D4475"/>
    <w:rsid w:val="002F3761"/>
    <w:rsid w:val="00300622"/>
    <w:rsid w:val="003035F8"/>
    <w:rsid w:val="00303C3E"/>
    <w:rsid w:val="00311324"/>
    <w:rsid w:val="00317D4F"/>
    <w:rsid w:val="003313CE"/>
    <w:rsid w:val="00353E3E"/>
    <w:rsid w:val="00354DD3"/>
    <w:rsid w:val="00373997"/>
    <w:rsid w:val="003847F7"/>
    <w:rsid w:val="00392EB9"/>
    <w:rsid w:val="003C0992"/>
    <w:rsid w:val="003C766D"/>
    <w:rsid w:val="00417DBD"/>
    <w:rsid w:val="00431037"/>
    <w:rsid w:val="0046649E"/>
    <w:rsid w:val="004956A9"/>
    <w:rsid w:val="004A1DD8"/>
    <w:rsid w:val="004C49E1"/>
    <w:rsid w:val="004C66B7"/>
    <w:rsid w:val="004C74A4"/>
    <w:rsid w:val="004D6B3C"/>
    <w:rsid w:val="004E43AE"/>
    <w:rsid w:val="004F0ECE"/>
    <w:rsid w:val="00510C3B"/>
    <w:rsid w:val="00540448"/>
    <w:rsid w:val="00545448"/>
    <w:rsid w:val="0055008D"/>
    <w:rsid w:val="00552604"/>
    <w:rsid w:val="00561553"/>
    <w:rsid w:val="00563606"/>
    <w:rsid w:val="005646A1"/>
    <w:rsid w:val="005678C3"/>
    <w:rsid w:val="00585198"/>
    <w:rsid w:val="0059099D"/>
    <w:rsid w:val="005B11EC"/>
    <w:rsid w:val="005C77A4"/>
    <w:rsid w:val="005C78B8"/>
    <w:rsid w:val="005C7BDB"/>
    <w:rsid w:val="005F1917"/>
    <w:rsid w:val="005F3283"/>
    <w:rsid w:val="00603A68"/>
    <w:rsid w:val="0060507F"/>
    <w:rsid w:val="00631B55"/>
    <w:rsid w:val="00643140"/>
    <w:rsid w:val="00652B79"/>
    <w:rsid w:val="00671D43"/>
    <w:rsid w:val="00676AE1"/>
    <w:rsid w:val="0067754C"/>
    <w:rsid w:val="006C337A"/>
    <w:rsid w:val="006D1586"/>
    <w:rsid w:val="006D20A8"/>
    <w:rsid w:val="006E37A2"/>
    <w:rsid w:val="006E5B14"/>
    <w:rsid w:val="006E79A7"/>
    <w:rsid w:val="006E7F55"/>
    <w:rsid w:val="006F1501"/>
    <w:rsid w:val="006F7640"/>
    <w:rsid w:val="007021CF"/>
    <w:rsid w:val="0074048B"/>
    <w:rsid w:val="007579BB"/>
    <w:rsid w:val="00757E61"/>
    <w:rsid w:val="007717C8"/>
    <w:rsid w:val="00772945"/>
    <w:rsid w:val="00786461"/>
    <w:rsid w:val="007B356A"/>
    <w:rsid w:val="00807F1C"/>
    <w:rsid w:val="00822C44"/>
    <w:rsid w:val="008427FD"/>
    <w:rsid w:val="00843B74"/>
    <w:rsid w:val="0085621B"/>
    <w:rsid w:val="00865F25"/>
    <w:rsid w:val="00876378"/>
    <w:rsid w:val="00887EAF"/>
    <w:rsid w:val="008D18F1"/>
    <w:rsid w:val="008D3950"/>
    <w:rsid w:val="009169D8"/>
    <w:rsid w:val="009567B8"/>
    <w:rsid w:val="00966790"/>
    <w:rsid w:val="00967900"/>
    <w:rsid w:val="009B21D4"/>
    <w:rsid w:val="009C382F"/>
    <w:rsid w:val="009E4594"/>
    <w:rsid w:val="009F0497"/>
    <w:rsid w:val="00A03A26"/>
    <w:rsid w:val="00A076ED"/>
    <w:rsid w:val="00A24310"/>
    <w:rsid w:val="00A42471"/>
    <w:rsid w:val="00A53E2B"/>
    <w:rsid w:val="00A66A8B"/>
    <w:rsid w:val="00A70760"/>
    <w:rsid w:val="00A951C7"/>
    <w:rsid w:val="00AA0836"/>
    <w:rsid w:val="00AA10B3"/>
    <w:rsid w:val="00AA4AF3"/>
    <w:rsid w:val="00AB04C6"/>
    <w:rsid w:val="00AB7042"/>
    <w:rsid w:val="00AC41E6"/>
    <w:rsid w:val="00AF05F7"/>
    <w:rsid w:val="00B32744"/>
    <w:rsid w:val="00B4466C"/>
    <w:rsid w:val="00B4508E"/>
    <w:rsid w:val="00B52B39"/>
    <w:rsid w:val="00B52EB7"/>
    <w:rsid w:val="00B571D8"/>
    <w:rsid w:val="00B638CF"/>
    <w:rsid w:val="00B733A0"/>
    <w:rsid w:val="00B8167D"/>
    <w:rsid w:val="00B914EC"/>
    <w:rsid w:val="00BA3075"/>
    <w:rsid w:val="00BC3EE2"/>
    <w:rsid w:val="00BE2E24"/>
    <w:rsid w:val="00BF397D"/>
    <w:rsid w:val="00BF43D7"/>
    <w:rsid w:val="00C017AD"/>
    <w:rsid w:val="00C022EB"/>
    <w:rsid w:val="00C2295B"/>
    <w:rsid w:val="00C25053"/>
    <w:rsid w:val="00C26AEE"/>
    <w:rsid w:val="00C37868"/>
    <w:rsid w:val="00C53C8D"/>
    <w:rsid w:val="00C6515D"/>
    <w:rsid w:val="00C676A9"/>
    <w:rsid w:val="00C71EE2"/>
    <w:rsid w:val="00C831ED"/>
    <w:rsid w:val="00C96DA2"/>
    <w:rsid w:val="00C9795F"/>
    <w:rsid w:val="00CA7FC1"/>
    <w:rsid w:val="00CB352A"/>
    <w:rsid w:val="00D10BED"/>
    <w:rsid w:val="00D15B2E"/>
    <w:rsid w:val="00D41103"/>
    <w:rsid w:val="00D44B39"/>
    <w:rsid w:val="00D4510F"/>
    <w:rsid w:val="00D874EE"/>
    <w:rsid w:val="00DB17D5"/>
    <w:rsid w:val="00DB73EC"/>
    <w:rsid w:val="00DE722D"/>
    <w:rsid w:val="00E05E1D"/>
    <w:rsid w:val="00E15C10"/>
    <w:rsid w:val="00E21F19"/>
    <w:rsid w:val="00E47407"/>
    <w:rsid w:val="00E67643"/>
    <w:rsid w:val="00E76CD4"/>
    <w:rsid w:val="00E80BA8"/>
    <w:rsid w:val="00E858EE"/>
    <w:rsid w:val="00EA10DC"/>
    <w:rsid w:val="00EC55F1"/>
    <w:rsid w:val="00ED3EBC"/>
    <w:rsid w:val="00EE072F"/>
    <w:rsid w:val="00EE529E"/>
    <w:rsid w:val="00EE720B"/>
    <w:rsid w:val="00EF2057"/>
    <w:rsid w:val="00EF7D42"/>
    <w:rsid w:val="00F17DA9"/>
    <w:rsid w:val="00FC05FC"/>
    <w:rsid w:val="00FC5C3B"/>
    <w:rsid w:val="00FC6FD7"/>
    <w:rsid w:val="00FF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6488"/>
  <w15:docId w15:val="{8C0A3CFB-6467-4E9F-A149-70F8D3E8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cs-CZ" w:eastAsia="cs-CZ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621B"/>
  </w:style>
  <w:style w:type="paragraph" w:styleId="Nadpis1">
    <w:name w:val="heading 1"/>
    <w:basedOn w:val="Normln"/>
    <w:next w:val="Normln"/>
    <w:link w:val="Nadpis1Char"/>
    <w:uiPriority w:val="9"/>
    <w:qFormat/>
    <w:rsid w:val="0085621B"/>
    <w:pPr>
      <w:pBdr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pBdr>
      <w:shd w:val="clear" w:color="auto" w:fill="E4831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5621B"/>
    <w:pPr>
      <w:pBdr>
        <w:top w:val="single" w:sz="24" w:space="0" w:color="FBE6CD" w:themeColor="accent1" w:themeTint="33"/>
        <w:left w:val="single" w:sz="24" w:space="0" w:color="FBE6CD" w:themeColor="accent1" w:themeTint="33"/>
        <w:bottom w:val="single" w:sz="24" w:space="0" w:color="FBE6CD" w:themeColor="accent1" w:themeTint="33"/>
        <w:right w:val="single" w:sz="24" w:space="0" w:color="FBE6CD" w:themeColor="accent1" w:themeTint="33"/>
      </w:pBdr>
      <w:shd w:val="clear" w:color="auto" w:fill="FBE6CD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5621B"/>
    <w:pPr>
      <w:pBdr>
        <w:top w:val="single" w:sz="6" w:space="2" w:color="E48312" w:themeColor="accent1"/>
      </w:pBdr>
      <w:spacing w:before="300" w:after="0"/>
      <w:outlineLvl w:val="2"/>
    </w:pPr>
    <w:rPr>
      <w:caps/>
      <w:color w:val="714109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5621B"/>
    <w:pPr>
      <w:pBdr>
        <w:top w:val="dotted" w:sz="6" w:space="2" w:color="E48312" w:themeColor="accent1"/>
      </w:pBdr>
      <w:spacing w:before="200" w:after="0"/>
      <w:outlineLvl w:val="3"/>
    </w:pPr>
    <w:rPr>
      <w:caps/>
      <w:color w:val="AA610D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5621B"/>
    <w:pPr>
      <w:pBdr>
        <w:bottom w:val="single" w:sz="6" w:space="1" w:color="E48312" w:themeColor="accent1"/>
      </w:pBdr>
      <w:spacing w:before="200" w:after="0"/>
      <w:outlineLvl w:val="4"/>
    </w:pPr>
    <w:rPr>
      <w:caps/>
      <w:color w:val="AA610D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5621B"/>
    <w:pPr>
      <w:pBdr>
        <w:bottom w:val="dotted" w:sz="6" w:space="1" w:color="E48312" w:themeColor="accent1"/>
      </w:pBdr>
      <w:spacing w:before="200" w:after="0"/>
      <w:outlineLvl w:val="5"/>
    </w:pPr>
    <w:rPr>
      <w:caps/>
      <w:color w:val="AA610D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5621B"/>
    <w:pPr>
      <w:spacing w:before="200" w:after="0"/>
      <w:outlineLvl w:val="6"/>
    </w:pPr>
    <w:rPr>
      <w:caps/>
      <w:color w:val="AA610D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562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562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1"/>
    <w:uiPriority w:val="99"/>
    <w:semiHidden/>
    <w:unhideWhenUsed/>
    <w:rsid w:val="00354DD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TextpoznpodarouChar">
    <w:name w:val="Text pozn. pod čarou Char"/>
    <w:basedOn w:val="Standardnpsmoodstavce"/>
    <w:uiPriority w:val="99"/>
    <w:semiHidden/>
    <w:rsid w:val="00354DD3"/>
    <w:rPr>
      <w:sz w:val="20"/>
      <w:szCs w:val="20"/>
    </w:rPr>
  </w:style>
  <w:style w:type="character" w:customStyle="1" w:styleId="TextpoznpodarouChar1">
    <w:name w:val="Text pozn. pod čarou Char1"/>
    <w:basedOn w:val="Standardnpsmoodstavce"/>
    <w:link w:val="Textpoznpodarou"/>
    <w:uiPriority w:val="99"/>
    <w:semiHidden/>
    <w:locked/>
    <w:rsid w:val="00354DD3"/>
    <w:rPr>
      <w:rFonts w:ascii="Times New Roman" w:eastAsia="Times New Roman" w:hAnsi="Times New Roman" w:cs="Times New Roman"/>
      <w:sz w:val="20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26AEE"/>
    <w:pPr>
      <w:spacing w:after="0" w:line="240" w:lineRule="auto"/>
      <w:jc w:val="center"/>
    </w:pPr>
    <w:rPr>
      <w:rFonts w:ascii="Times New Roman" w:eastAsia="Times New Roman" w:hAnsi="Times New Roman" w:cs="Times New Roman"/>
      <w:smallCaps/>
      <w:sz w:val="40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26AEE"/>
    <w:rPr>
      <w:rFonts w:ascii="Times New Roman" w:eastAsia="Times New Roman" w:hAnsi="Times New Roman" w:cs="Times New Roman"/>
      <w:smallCap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262F50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02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021C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Standardnpsmoodstavce"/>
    <w:rsid w:val="007021CF"/>
  </w:style>
  <w:style w:type="character" w:customStyle="1" w:styleId="Nadpis1Char">
    <w:name w:val="Nadpis 1 Char"/>
    <w:basedOn w:val="Standardnpsmoodstavce"/>
    <w:link w:val="Nadpis1"/>
    <w:uiPriority w:val="9"/>
    <w:rsid w:val="0085621B"/>
    <w:rPr>
      <w:caps/>
      <w:color w:val="FFFFFF" w:themeColor="background1"/>
      <w:spacing w:val="15"/>
      <w:sz w:val="22"/>
      <w:szCs w:val="22"/>
      <w:shd w:val="clear" w:color="auto" w:fill="E48312" w:themeFill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5621B"/>
    <w:rPr>
      <w:caps/>
      <w:spacing w:val="15"/>
      <w:shd w:val="clear" w:color="auto" w:fill="FBE6CD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5621B"/>
    <w:rPr>
      <w:caps/>
      <w:color w:val="714109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5621B"/>
    <w:rPr>
      <w:caps/>
      <w:color w:val="AA610D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5621B"/>
    <w:rPr>
      <w:caps/>
      <w:color w:val="AA610D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5621B"/>
    <w:rPr>
      <w:caps/>
      <w:color w:val="AA610D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5621B"/>
    <w:rPr>
      <w:caps/>
      <w:color w:val="AA610D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5621B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5621B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85621B"/>
    <w:rPr>
      <w:b/>
      <w:bCs/>
      <w:color w:val="AA610D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85621B"/>
    <w:pPr>
      <w:spacing w:before="0" w:after="0"/>
    </w:pPr>
    <w:rPr>
      <w:rFonts w:asciiTheme="majorHAnsi" w:eastAsiaTheme="majorEastAsia" w:hAnsiTheme="majorHAnsi" w:cstheme="majorBidi"/>
      <w:caps/>
      <w:color w:val="E48312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5621B"/>
    <w:rPr>
      <w:rFonts w:asciiTheme="majorHAnsi" w:eastAsiaTheme="majorEastAsia" w:hAnsiTheme="majorHAnsi" w:cstheme="majorBidi"/>
      <w:caps/>
      <w:color w:val="E48312" w:themeColor="accent1"/>
      <w:spacing w:val="10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562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85621B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85621B"/>
    <w:rPr>
      <w:b/>
      <w:bCs/>
    </w:rPr>
  </w:style>
  <w:style w:type="character" w:styleId="Zdraznn">
    <w:name w:val="Emphasis"/>
    <w:uiPriority w:val="20"/>
    <w:qFormat/>
    <w:rsid w:val="0085621B"/>
    <w:rPr>
      <w:caps/>
      <w:color w:val="714109" w:themeColor="accent1" w:themeShade="7F"/>
      <w:spacing w:val="5"/>
    </w:rPr>
  </w:style>
  <w:style w:type="paragraph" w:styleId="Bezmezer">
    <w:name w:val="No Spacing"/>
    <w:uiPriority w:val="1"/>
    <w:qFormat/>
    <w:rsid w:val="0085621B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85621B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85621B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5621B"/>
    <w:pPr>
      <w:spacing w:before="240" w:after="240" w:line="240" w:lineRule="auto"/>
      <w:ind w:left="1080" w:right="1080"/>
      <w:jc w:val="center"/>
    </w:pPr>
    <w:rPr>
      <w:color w:val="E48312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5621B"/>
    <w:rPr>
      <w:color w:val="E48312" w:themeColor="accent1"/>
      <w:sz w:val="24"/>
      <w:szCs w:val="24"/>
    </w:rPr>
  </w:style>
  <w:style w:type="character" w:styleId="Zdraznnjemn">
    <w:name w:val="Subtle Emphasis"/>
    <w:uiPriority w:val="19"/>
    <w:qFormat/>
    <w:rsid w:val="0085621B"/>
    <w:rPr>
      <w:i/>
      <w:iCs/>
      <w:color w:val="714109" w:themeColor="accent1" w:themeShade="7F"/>
    </w:rPr>
  </w:style>
  <w:style w:type="character" w:styleId="Zdraznnintenzivn">
    <w:name w:val="Intense Emphasis"/>
    <w:uiPriority w:val="21"/>
    <w:qFormat/>
    <w:rsid w:val="0085621B"/>
    <w:rPr>
      <w:b/>
      <w:bCs/>
      <w:caps/>
      <w:color w:val="714109" w:themeColor="accent1" w:themeShade="7F"/>
      <w:spacing w:val="10"/>
    </w:rPr>
  </w:style>
  <w:style w:type="character" w:styleId="Odkazjemn">
    <w:name w:val="Subtle Reference"/>
    <w:uiPriority w:val="31"/>
    <w:qFormat/>
    <w:rsid w:val="0085621B"/>
    <w:rPr>
      <w:b/>
      <w:bCs/>
      <w:color w:val="E48312" w:themeColor="accent1"/>
    </w:rPr>
  </w:style>
  <w:style w:type="character" w:styleId="Odkazintenzivn">
    <w:name w:val="Intense Reference"/>
    <w:uiPriority w:val="32"/>
    <w:qFormat/>
    <w:rsid w:val="0085621B"/>
    <w:rPr>
      <w:b/>
      <w:bCs/>
      <w:i/>
      <w:iCs/>
      <w:caps/>
      <w:color w:val="E48312" w:themeColor="accent1"/>
    </w:rPr>
  </w:style>
  <w:style w:type="character" w:styleId="Nzevknihy">
    <w:name w:val="Book Title"/>
    <w:uiPriority w:val="33"/>
    <w:qFormat/>
    <w:rsid w:val="0085621B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5621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4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2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trospektiva">
  <a:themeElements>
    <a:clrScheme name="Retrospektiva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uřové s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101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</dc:creator>
  <cp:keywords/>
  <dc:description/>
  <cp:lastModifiedBy>Pavlína Ištoková</cp:lastModifiedBy>
  <cp:revision>2</cp:revision>
  <dcterms:created xsi:type="dcterms:W3CDTF">2022-09-02T09:52:00Z</dcterms:created>
  <dcterms:modified xsi:type="dcterms:W3CDTF">2022-09-02T09:52:00Z</dcterms:modified>
</cp:coreProperties>
</file>